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2BE33" w14:textId="77777777" w:rsidR="006643D5" w:rsidRDefault="00000000">
      <w:pPr>
        <w:spacing w:after="20" w:line="240" w:lineRule="auto"/>
        <w:jc w:val="center"/>
      </w:pPr>
      <w:r>
        <w:rPr>
          <w:b/>
          <w:color w:val="1F354E"/>
          <w:sz w:val="30"/>
        </w:rPr>
        <w:t>BRENDON KUPSCH</w:t>
      </w:r>
    </w:p>
    <w:p w14:paraId="7E9767E4" w14:textId="79787AE2" w:rsidR="006643D5" w:rsidRDefault="00E33C3F">
      <w:pPr>
        <w:spacing w:after="100" w:line="240" w:lineRule="auto"/>
        <w:jc w:val="center"/>
      </w:pPr>
      <w:r>
        <w:t>South Plainfield, NJ | brendonk@me.com | brendonkupsch.com</w:t>
      </w:r>
    </w:p>
    <w:p w14:paraId="11798CF8" w14:textId="77777777" w:rsidR="006643D5" w:rsidRDefault="00000000">
      <w:pPr>
        <w:pBdr>
          <w:bottom w:val="single" w:sz="8" w:space="1" w:color="5B6770"/>
        </w:pBdr>
        <w:spacing w:before="80" w:after="40" w:line="240" w:lineRule="auto"/>
      </w:pPr>
      <w:r>
        <w:rPr>
          <w:b/>
          <w:color w:val="2B4865"/>
          <w:sz w:val="18"/>
        </w:rPr>
        <w:t>PROFESSIONAL SUMMARY</w:t>
      </w:r>
    </w:p>
    <w:p w14:paraId="7F21B25F" w14:textId="77777777" w:rsidR="006643D5" w:rsidRDefault="00000000">
      <w:pPr>
        <w:spacing w:after="60" w:line="240" w:lineRule="auto"/>
      </w:pPr>
      <w:r>
        <w:t>Systems Engineer and software developer with MSP experience across cloud/identity platforms, collaboration systems, infrastructure, networking, endpoint support, and security triage. Builds automation, internal tools, API integrations, dashboards, and operational workflows using Python, PowerShell, FastAPI, TypeScript/Node.js, and REST APIs. Applies prompt engineering, AI-assisted development, and model evaluation experience to improve planning, troubleshooting, code quality, and technical delivery while turning recurring operational problems into maintainable solutions.</w:t>
      </w:r>
    </w:p>
    <w:p w14:paraId="4AC4F420" w14:textId="77777777" w:rsidR="006643D5" w:rsidRDefault="00000000">
      <w:pPr>
        <w:pBdr>
          <w:bottom w:val="single" w:sz="8" w:space="1" w:color="5B6770"/>
        </w:pBdr>
        <w:spacing w:before="80" w:after="40" w:line="240" w:lineRule="auto"/>
      </w:pPr>
      <w:r>
        <w:rPr>
          <w:b/>
          <w:color w:val="2B4865"/>
          <w:sz w:val="18"/>
        </w:rPr>
        <w:t>TECHNICAL SKILLS</w:t>
      </w:r>
    </w:p>
    <w:p w14:paraId="00D65528" w14:textId="47951364" w:rsidR="006643D5" w:rsidRDefault="00000000">
      <w:pPr>
        <w:spacing w:after="20" w:line="240" w:lineRule="auto"/>
      </w:pPr>
      <w:r>
        <w:rPr>
          <w:b/>
          <w:sz w:val="16"/>
        </w:rPr>
        <w:t xml:space="preserve">Automation &amp; Development: </w:t>
      </w:r>
      <w:r>
        <w:rPr>
          <w:sz w:val="16"/>
        </w:rPr>
        <w:t xml:space="preserve">Python, PowerShell, FastAPI, Microsoft Graph API, REST APIs, Autotask PSA integrations, TypeScript/Node.js, Git/GitHub, prompt engineering, AI-assisted development, Claude, Claude Code, </w:t>
      </w:r>
      <w:r w:rsidR="00E33C3F">
        <w:rPr>
          <w:sz w:val="16"/>
        </w:rPr>
        <w:t xml:space="preserve">ChatGPT, </w:t>
      </w:r>
      <w:r w:rsidR="00006431">
        <w:rPr>
          <w:sz w:val="16"/>
        </w:rPr>
        <w:t>ChatGPT</w:t>
      </w:r>
      <w:r w:rsidR="00E33C3F">
        <w:rPr>
          <w:sz w:val="16"/>
        </w:rPr>
        <w:t xml:space="preserve"> </w:t>
      </w:r>
      <w:r>
        <w:rPr>
          <w:sz w:val="16"/>
        </w:rPr>
        <w:t xml:space="preserve">Codex, </w:t>
      </w:r>
      <w:proofErr w:type="spellStart"/>
      <w:r>
        <w:rPr>
          <w:sz w:val="16"/>
        </w:rPr>
        <w:t>OpenClaw</w:t>
      </w:r>
      <w:proofErr w:type="spellEnd"/>
    </w:p>
    <w:p w14:paraId="398D97BA" w14:textId="77777777" w:rsidR="006643D5" w:rsidRDefault="00000000">
      <w:pPr>
        <w:spacing w:after="20" w:line="240" w:lineRule="auto"/>
      </w:pPr>
      <w:r>
        <w:rPr>
          <w:b/>
          <w:sz w:val="16"/>
        </w:rPr>
        <w:t xml:space="preserve">Cloud, Identity &amp; Collaboration: </w:t>
      </w:r>
      <w:r>
        <w:rPr>
          <w:sz w:val="16"/>
        </w:rPr>
        <w:t>Microsoft 365, Entra ID/Azure AD, Exchange Online, SharePoint, Teams, Google Workspace, SAML/SSO, SSL/TLS</w:t>
      </w:r>
    </w:p>
    <w:p w14:paraId="08029D41" w14:textId="77777777" w:rsidR="006643D5" w:rsidRDefault="00000000">
      <w:pPr>
        <w:spacing w:after="20" w:line="240" w:lineRule="auto"/>
      </w:pPr>
      <w:r>
        <w:rPr>
          <w:b/>
          <w:sz w:val="16"/>
        </w:rPr>
        <w:t xml:space="preserve">Infrastructure &amp; Networking: </w:t>
      </w:r>
      <w:r>
        <w:rPr>
          <w:sz w:val="16"/>
        </w:rPr>
        <w:t>Windows Server, Linux, macOS, Docker, DNS, DHCP, VPN, VLAN, firewalls, SonicWall, Sophos, UniFi, Caddy, Cloudflare Tunnel</w:t>
      </w:r>
    </w:p>
    <w:p w14:paraId="67578E05" w14:textId="77777777" w:rsidR="006643D5" w:rsidRDefault="00000000">
      <w:pPr>
        <w:spacing w:after="20" w:line="240" w:lineRule="auto"/>
      </w:pPr>
      <w:r>
        <w:rPr>
          <w:b/>
          <w:sz w:val="16"/>
        </w:rPr>
        <w:t xml:space="preserve">Security, MSP &amp; Operations Tools: </w:t>
      </w:r>
      <w:r>
        <w:rPr>
          <w:sz w:val="16"/>
        </w:rPr>
        <w:t>Defender, Proofpoint, AppRiver, Barracuda, SentinelOne, Huntress, Blackpoint, Keeper, Dropsuite, NinjaOne, Autotask, HaloPSA, Hudu, IT Glue, Vaultwarden</w:t>
      </w:r>
    </w:p>
    <w:p w14:paraId="24F033A1" w14:textId="77777777" w:rsidR="006643D5" w:rsidRDefault="00000000">
      <w:pPr>
        <w:pBdr>
          <w:bottom w:val="single" w:sz="8" w:space="1" w:color="5B6770"/>
        </w:pBdr>
        <w:spacing w:before="80" w:after="40" w:line="240" w:lineRule="auto"/>
      </w:pPr>
      <w:r>
        <w:rPr>
          <w:b/>
          <w:color w:val="2B4865"/>
          <w:sz w:val="18"/>
        </w:rPr>
        <w:t>PROFESSIONAL EXPERIENCE</w:t>
      </w:r>
    </w:p>
    <w:p w14:paraId="2DF96ADA" w14:textId="187EAB81" w:rsidR="006643D5" w:rsidRDefault="00000000">
      <w:pPr>
        <w:tabs>
          <w:tab w:val="right" w:pos="10656"/>
        </w:tabs>
        <w:spacing w:before="60" w:after="0" w:line="240" w:lineRule="auto"/>
      </w:pPr>
      <w:proofErr w:type="spellStart"/>
      <w:r>
        <w:rPr>
          <w:b/>
          <w:sz w:val="18"/>
        </w:rPr>
        <w:t>TeamLogic</w:t>
      </w:r>
      <w:proofErr w:type="spellEnd"/>
      <w:r>
        <w:rPr>
          <w:b/>
          <w:sz w:val="18"/>
        </w:rPr>
        <w:t xml:space="preserve"> IT</w:t>
      </w:r>
      <w:r w:rsidR="00E33C3F">
        <w:rPr>
          <w:b/>
          <w:sz w:val="18"/>
        </w:rPr>
        <w:t xml:space="preserve"> – Financial District</w:t>
      </w:r>
      <w:r>
        <w:tab/>
        <w:t>New York, NY</w:t>
      </w:r>
    </w:p>
    <w:p w14:paraId="5484EBFC" w14:textId="77777777" w:rsidR="006643D5" w:rsidRDefault="00000000">
      <w:pPr>
        <w:tabs>
          <w:tab w:val="right" w:pos="10656"/>
        </w:tabs>
        <w:spacing w:after="20" w:line="240" w:lineRule="auto"/>
      </w:pPr>
      <w:r>
        <w:rPr>
          <w:i/>
        </w:rPr>
        <w:t>Systems Engineer</w:t>
      </w:r>
      <w:r>
        <w:tab/>
        <w:t>Jul 2025 - Present</w:t>
      </w:r>
    </w:p>
    <w:p w14:paraId="0A5E04A2" w14:textId="77777777" w:rsidR="006643D5" w:rsidRDefault="00000000">
      <w:pPr>
        <w:spacing w:after="20" w:line="240" w:lineRule="auto"/>
        <w:ind w:left="259" w:hanging="173"/>
      </w:pPr>
      <w:r>
        <w:rPr>
          <w:sz w:val="16"/>
        </w:rPr>
        <w:t>• Advanced internal MSP platform capabilities for multi-tenant operations using Microsoft Graph, Microsoft Lighthouse/GDAP context, Autotask PSA integrations, and tenant onboarding workflows.</w:t>
      </w:r>
    </w:p>
    <w:p w14:paraId="53E46569" w14:textId="77777777" w:rsidR="006643D5" w:rsidRDefault="00000000">
      <w:pPr>
        <w:spacing w:after="20" w:line="240" w:lineRule="auto"/>
        <w:ind w:left="259" w:hanging="173"/>
      </w:pPr>
      <w:r>
        <w:rPr>
          <w:sz w:val="16"/>
        </w:rPr>
        <w:t>• Developed FastAPI-based internal dashboard features for ticket visibility, approvals, ticket detail views, and operational triage workflows tied to Autotask and Microsoft 365 administration.</w:t>
      </w:r>
    </w:p>
    <w:p w14:paraId="7C134D93" w14:textId="77777777" w:rsidR="006643D5" w:rsidRDefault="00000000">
      <w:pPr>
        <w:spacing w:after="20" w:line="240" w:lineRule="auto"/>
        <w:ind w:left="259" w:hanging="173"/>
      </w:pPr>
      <w:r>
        <w:rPr>
          <w:sz w:val="16"/>
        </w:rPr>
        <w:t>• Built PowerShell/Microsoft Graph and Exchange Online automation for Entra administrator creation, role assignment, optional password reset, mailbox validation, multi-recipient forwarding rules, and clean module/session handling.</w:t>
      </w:r>
    </w:p>
    <w:p w14:paraId="0B93F7D7" w14:textId="77777777" w:rsidR="006643D5" w:rsidRDefault="00000000">
      <w:pPr>
        <w:spacing w:after="20" w:line="240" w:lineRule="auto"/>
        <w:ind w:left="259" w:hanging="173"/>
      </w:pPr>
      <w:r>
        <w:rPr>
          <w:sz w:val="16"/>
        </w:rPr>
        <w:t>• Administered Microsoft 365, Entra ID, Exchange Online, SharePoint, and Teams across MSP client environments, including shared mailboxes, FullAccess delegation with auto-mapping, departed-user workflows, guest access, and mailbox restoration.</w:t>
      </w:r>
    </w:p>
    <w:p w14:paraId="4697BB43" w14:textId="77777777" w:rsidR="006643D5" w:rsidRDefault="00000000">
      <w:pPr>
        <w:spacing w:after="20" w:line="240" w:lineRule="auto"/>
        <w:ind w:left="259" w:hanging="173"/>
      </w:pPr>
      <w:r>
        <w:rPr>
          <w:sz w:val="16"/>
        </w:rPr>
        <w:t>• Remediated Teams/SharePoint access-control issues involving standard-channel permission limits, private-channel migration strategy, restricted SharePoint structures, and sensitive collaboration segmentation.</w:t>
      </w:r>
    </w:p>
    <w:p w14:paraId="45F7D01B" w14:textId="77777777" w:rsidR="006643D5" w:rsidRDefault="00000000">
      <w:pPr>
        <w:spacing w:after="20" w:line="240" w:lineRule="auto"/>
        <w:ind w:left="259" w:hanging="173"/>
      </w:pPr>
      <w:r>
        <w:rPr>
          <w:sz w:val="16"/>
        </w:rPr>
        <w:t>• Investigated email deliverability and security issues across Microsoft 365, Defender, Proofpoint, AppRiver, Exchange message trace, SPF, DKIM, DMARC, ARC, quarantine, relay connectors, listserv filtering, and suspicious-header analysis.</w:t>
      </w:r>
    </w:p>
    <w:p w14:paraId="4EF782AF" w14:textId="77777777" w:rsidR="006643D5" w:rsidRDefault="00000000">
      <w:pPr>
        <w:spacing w:after="20" w:line="240" w:lineRule="auto"/>
        <w:ind w:left="259" w:hanging="173"/>
      </w:pPr>
      <w:r>
        <w:rPr>
          <w:sz w:val="16"/>
        </w:rPr>
        <w:t>• Designed and implemented infrastructure architectures for 6 new MSP clients covering 150+ endpoints, including network topology, cloud/identity environments, security stack layouts, and production stabilization within 30 days.</w:t>
      </w:r>
    </w:p>
    <w:p w14:paraId="085D5C7A" w14:textId="77777777" w:rsidR="006643D5" w:rsidRDefault="00000000">
      <w:pPr>
        <w:spacing w:after="20" w:line="240" w:lineRule="auto"/>
        <w:ind w:left="259" w:hanging="173"/>
      </w:pPr>
      <w:r>
        <w:rPr>
          <w:sz w:val="16"/>
        </w:rPr>
        <w:t>• Built operations tooling for DNS record-change monitoring and NinjaOne endpoint hardware health triage covering inventory, uptime, BIOS, battery, disk, SMART, and volume checks.</w:t>
      </w:r>
    </w:p>
    <w:p w14:paraId="00B17330" w14:textId="13A69495" w:rsidR="006643D5" w:rsidRDefault="00000000">
      <w:pPr>
        <w:spacing w:after="20" w:line="240" w:lineRule="auto"/>
        <w:ind w:left="259" w:hanging="173"/>
      </w:pPr>
      <w:r>
        <w:rPr>
          <w:sz w:val="16"/>
        </w:rPr>
        <w:t xml:space="preserve">• Troubleshot firewall, VPN, endpoint, server, </w:t>
      </w:r>
      <w:r w:rsidR="00E33C3F">
        <w:rPr>
          <w:sz w:val="16"/>
        </w:rPr>
        <w:t xml:space="preserve">VM, </w:t>
      </w:r>
      <w:r>
        <w:rPr>
          <w:sz w:val="16"/>
        </w:rPr>
        <w:t>and application incidents across SonicWall, Sophos, UniFi, SMB/mapped drives, tax software, Windows/macOS endpoints, printers, scanners, and browser access.</w:t>
      </w:r>
    </w:p>
    <w:p w14:paraId="329CBB20" w14:textId="77777777" w:rsidR="006643D5" w:rsidRDefault="00000000">
      <w:pPr>
        <w:tabs>
          <w:tab w:val="right" w:pos="10656"/>
        </w:tabs>
        <w:spacing w:before="60" w:after="0" w:line="240" w:lineRule="auto"/>
      </w:pPr>
      <w:r>
        <w:rPr>
          <w:b/>
          <w:sz w:val="18"/>
        </w:rPr>
        <w:t>Adaptive IT</w:t>
      </w:r>
      <w:r>
        <w:tab/>
        <w:t>Bayville, NJ</w:t>
      </w:r>
    </w:p>
    <w:p w14:paraId="41C3876E" w14:textId="77777777" w:rsidR="006643D5" w:rsidRDefault="00000000">
      <w:pPr>
        <w:tabs>
          <w:tab w:val="right" w:pos="10656"/>
        </w:tabs>
        <w:spacing w:after="20" w:line="240" w:lineRule="auto"/>
      </w:pPr>
      <w:r>
        <w:rPr>
          <w:i/>
        </w:rPr>
        <w:t>Service Desk Support Specialist (L2)</w:t>
      </w:r>
      <w:r>
        <w:tab/>
        <w:t>Jul 2024 - Jul 2025</w:t>
      </w:r>
    </w:p>
    <w:p w14:paraId="052F4CE9" w14:textId="77777777" w:rsidR="006643D5" w:rsidRDefault="00000000">
      <w:pPr>
        <w:spacing w:after="20" w:line="240" w:lineRule="auto"/>
        <w:ind w:left="259" w:hanging="173"/>
      </w:pPr>
      <w:r>
        <w:rPr>
          <w:sz w:val="16"/>
        </w:rPr>
        <w:t>• Delivered Level 2 support across Windows, macOS, Microsoft 365, Google Workspace, SaaS platforms, printers, scanners, mapped drives, browser/session issues, and endpoint access problems.</w:t>
      </w:r>
    </w:p>
    <w:p w14:paraId="02A63C72" w14:textId="77777777" w:rsidR="006643D5" w:rsidRDefault="00000000">
      <w:pPr>
        <w:spacing w:after="20" w:line="240" w:lineRule="auto"/>
        <w:ind w:left="259" w:hanging="173"/>
      </w:pPr>
      <w:r>
        <w:rPr>
          <w:sz w:val="16"/>
        </w:rPr>
        <w:t>• Administered identity, access, mail, and collaboration services across client environments, improving account hygiene, access reliability, and escalation quality.</w:t>
      </w:r>
    </w:p>
    <w:p w14:paraId="3E69A4ED" w14:textId="77777777" w:rsidR="006643D5" w:rsidRDefault="00000000">
      <w:pPr>
        <w:spacing w:after="20" w:line="240" w:lineRule="auto"/>
        <w:ind w:left="259" w:hanging="173"/>
      </w:pPr>
      <w:r>
        <w:rPr>
          <w:sz w:val="16"/>
        </w:rPr>
        <w:t>• Converted recurring support issues into SOPs, knowledge base articles, ticket closeout notes, and troubleshooting runbooks.</w:t>
      </w:r>
    </w:p>
    <w:p w14:paraId="75E8E4D3" w14:textId="77777777" w:rsidR="006643D5" w:rsidRDefault="00000000">
      <w:pPr>
        <w:tabs>
          <w:tab w:val="right" w:pos="10656"/>
        </w:tabs>
        <w:spacing w:before="60" w:after="0" w:line="240" w:lineRule="auto"/>
      </w:pPr>
      <w:r>
        <w:rPr>
          <w:b/>
          <w:sz w:val="18"/>
        </w:rPr>
        <w:t>Outlier AI</w:t>
      </w:r>
      <w:r>
        <w:tab/>
        <w:t>Remote</w:t>
      </w:r>
    </w:p>
    <w:p w14:paraId="029F6380" w14:textId="77777777" w:rsidR="006643D5" w:rsidRDefault="00000000">
      <w:pPr>
        <w:tabs>
          <w:tab w:val="right" w:pos="10656"/>
        </w:tabs>
        <w:spacing w:after="20" w:line="240" w:lineRule="auto"/>
      </w:pPr>
      <w:r>
        <w:t>AI Training Software Engineer – Contract</w:t>
      </w:r>
      <w:r>
        <w:tab/>
        <w:t>Jul 2024 - Jul 2025</w:t>
      </w:r>
    </w:p>
    <w:p w14:paraId="37B8C7E5" w14:textId="77777777" w:rsidR="006643D5" w:rsidRDefault="00000000">
      <w:pPr>
        <w:spacing w:after="20" w:line="240" w:lineRule="auto"/>
        <w:ind w:left="259" w:hanging="173"/>
      </w:pPr>
      <w:r>
        <w:rPr>
          <w:sz w:val="16"/>
        </w:rPr>
        <w:t>• Evaluated and refined AI model outputs against quality rubrics spanning accuracy, completeness, safety, and style, increasing consistency and reducing downstream reviewer rework.</w:t>
      </w:r>
    </w:p>
    <w:p w14:paraId="07D0A3EC" w14:textId="77777777" w:rsidR="006643D5" w:rsidRDefault="00000000">
      <w:pPr>
        <w:spacing w:after="20" w:line="240" w:lineRule="auto"/>
        <w:ind w:left="259" w:hanging="173"/>
      </w:pPr>
      <w:r>
        <w:rPr>
          <w:sz w:val="16"/>
        </w:rPr>
        <w:t>• Designed structured edge-case test prompts to expose failure modes, helping models perform more reliably on ambiguous, real-world inputs.</w:t>
      </w:r>
    </w:p>
    <w:p w14:paraId="6A2D5ACA" w14:textId="77777777" w:rsidR="006643D5" w:rsidRDefault="00000000">
      <w:pPr>
        <w:spacing w:after="20" w:line="240" w:lineRule="auto"/>
        <w:ind w:left="259" w:hanging="173"/>
      </w:pPr>
      <w:r>
        <w:rPr>
          <w:sz w:val="16"/>
        </w:rPr>
        <w:t>• Maintained high throughput in a ticketed, fast-turnaround workflow while consistently meeting quality thresholds.</w:t>
      </w:r>
    </w:p>
    <w:p w14:paraId="46D95DFB" w14:textId="77777777" w:rsidR="006643D5" w:rsidRDefault="00000000">
      <w:pPr>
        <w:tabs>
          <w:tab w:val="right" w:pos="10656"/>
        </w:tabs>
        <w:spacing w:before="60" w:after="0" w:line="240" w:lineRule="auto"/>
      </w:pPr>
      <w:r>
        <w:rPr>
          <w:b/>
          <w:sz w:val="18"/>
        </w:rPr>
        <w:t>CISO Global Inc.</w:t>
      </w:r>
      <w:r>
        <w:tab/>
        <w:t>Hopewell, NJ</w:t>
      </w:r>
    </w:p>
    <w:p w14:paraId="1BF74319" w14:textId="77777777" w:rsidR="006643D5" w:rsidRDefault="00000000">
      <w:pPr>
        <w:tabs>
          <w:tab w:val="right" w:pos="10656"/>
        </w:tabs>
        <w:spacing w:after="20" w:line="240" w:lineRule="auto"/>
      </w:pPr>
      <w:r>
        <w:rPr>
          <w:i/>
        </w:rPr>
        <w:t>IT Intern</w:t>
      </w:r>
      <w:r>
        <w:tab/>
        <w:t>Jun 2021 - Nov 2023</w:t>
      </w:r>
    </w:p>
    <w:p w14:paraId="77D5D28C" w14:textId="77777777" w:rsidR="006643D5" w:rsidRDefault="00000000">
      <w:pPr>
        <w:spacing w:after="20" w:line="240" w:lineRule="auto"/>
        <w:ind w:left="259" w:hanging="173"/>
      </w:pPr>
      <w:r>
        <w:rPr>
          <w:sz w:val="16"/>
        </w:rPr>
        <w:t>• Led an endpoint security uplift across 1,000+ devices, planning phased deployment to minimize disruption while improving protection coverage and operational resilience.</w:t>
      </w:r>
    </w:p>
    <w:p w14:paraId="60FB351A" w14:textId="77777777" w:rsidR="006643D5" w:rsidRDefault="00000000">
      <w:pPr>
        <w:spacing w:after="20" w:line="240" w:lineRule="auto"/>
        <w:ind w:left="259" w:hanging="173"/>
      </w:pPr>
      <w:r>
        <w:rPr>
          <w:sz w:val="16"/>
        </w:rPr>
        <w:t>• Executed enterprise software migrations and improved CMDB/asset accuracy, enabling faster troubleshooting and more reliable lifecycle tracking.</w:t>
      </w:r>
    </w:p>
    <w:p w14:paraId="2031042F" w14:textId="77777777" w:rsidR="006643D5" w:rsidRDefault="00000000">
      <w:pPr>
        <w:spacing w:after="20" w:line="240" w:lineRule="auto"/>
        <w:ind w:left="259" w:hanging="173"/>
      </w:pPr>
      <w:r>
        <w:rPr>
          <w:sz w:val="16"/>
        </w:rPr>
        <w:t>• Provided ticket-based support and workstation deployments within SLA, maintaining 4.8/5 customer satisfaction.</w:t>
      </w:r>
    </w:p>
    <w:p w14:paraId="137A3B78" w14:textId="77777777" w:rsidR="006643D5" w:rsidRDefault="00000000">
      <w:pPr>
        <w:pBdr>
          <w:bottom w:val="single" w:sz="8" w:space="1" w:color="5B6770"/>
        </w:pBdr>
        <w:spacing w:before="80" w:after="40" w:line="240" w:lineRule="auto"/>
      </w:pPr>
      <w:r>
        <w:rPr>
          <w:b/>
          <w:color w:val="2B4865"/>
          <w:sz w:val="18"/>
        </w:rPr>
        <w:t>TECHNICAL PROJECTS</w:t>
      </w:r>
    </w:p>
    <w:p w14:paraId="53482D81" w14:textId="77777777" w:rsidR="006643D5" w:rsidRDefault="00000000">
      <w:pPr>
        <w:spacing w:before="40" w:after="0" w:line="240" w:lineRule="auto"/>
      </w:pPr>
      <w:r>
        <w:rPr>
          <w:b/>
        </w:rPr>
        <w:t>Self-Hosted Infrastructure</w:t>
      </w:r>
    </w:p>
    <w:p w14:paraId="13068F93" w14:textId="77777777" w:rsidR="006643D5" w:rsidRDefault="00000000">
      <w:pPr>
        <w:spacing w:after="20" w:line="240" w:lineRule="auto"/>
        <w:ind w:left="259" w:hanging="173"/>
      </w:pPr>
      <w:r>
        <w:rPr>
          <w:sz w:val="16"/>
        </w:rPr>
        <w:t>• Configured and troubleshot Docker-hosted services using Linux, Vaultwarden, Caddy, and Cloudflare Tunnel, including DNS, TLS, tunnel, and reachability validation.</w:t>
      </w:r>
    </w:p>
    <w:p w14:paraId="7DBEA87B" w14:textId="77777777" w:rsidR="006643D5" w:rsidRDefault="00000000">
      <w:pPr>
        <w:spacing w:before="40" w:after="0" w:line="240" w:lineRule="auto"/>
      </w:pPr>
      <w:r>
        <w:rPr>
          <w:b/>
        </w:rPr>
        <w:t>Marist Faculty Election System - Capstone Project</w:t>
      </w:r>
    </w:p>
    <w:p w14:paraId="16526BB9" w14:textId="77777777" w:rsidR="006643D5" w:rsidRDefault="00000000">
      <w:pPr>
        <w:spacing w:after="20" w:line="240" w:lineRule="auto"/>
        <w:ind w:left="259" w:hanging="173"/>
      </w:pPr>
      <w:r>
        <w:rPr>
          <w:sz w:val="16"/>
        </w:rPr>
        <w:t>• Served as project manager and backend engineer for a faculty election platform; coordinated SAML/SSO authentication with university IT, implemented HTTPS via SSL/TLS, and built Node.js/TypeScript backend services with a React administrative portal.</w:t>
      </w:r>
    </w:p>
    <w:p w14:paraId="72FB678E" w14:textId="77777777" w:rsidR="006643D5" w:rsidRDefault="00000000">
      <w:pPr>
        <w:pBdr>
          <w:bottom w:val="single" w:sz="8" w:space="1" w:color="5B6770"/>
        </w:pBdr>
        <w:spacing w:before="80" w:after="40" w:line="240" w:lineRule="auto"/>
      </w:pPr>
      <w:r>
        <w:rPr>
          <w:b/>
          <w:color w:val="2B4865"/>
          <w:sz w:val="18"/>
        </w:rPr>
        <w:t>EDUCATION &amp; CERTIFICATIONS</w:t>
      </w:r>
    </w:p>
    <w:p w14:paraId="31C09A23" w14:textId="77777777" w:rsidR="006643D5" w:rsidRDefault="00000000">
      <w:pPr>
        <w:spacing w:after="20" w:line="240" w:lineRule="auto"/>
      </w:pPr>
      <w:r>
        <w:rPr>
          <w:b/>
          <w:sz w:val="16"/>
        </w:rPr>
        <w:t xml:space="preserve">Marist University: </w:t>
      </w:r>
      <w:r>
        <w:rPr>
          <w:sz w:val="16"/>
        </w:rPr>
        <w:t>B.S. Computer Science, May 2025</w:t>
      </w:r>
    </w:p>
    <w:p w14:paraId="44E60BC1" w14:textId="77777777" w:rsidR="006643D5" w:rsidRDefault="00000000">
      <w:pPr>
        <w:spacing w:after="20" w:line="240" w:lineRule="auto"/>
      </w:pPr>
      <w:r>
        <w:rPr>
          <w:b/>
          <w:sz w:val="16"/>
        </w:rPr>
        <w:t xml:space="preserve">Certifications: </w:t>
      </w:r>
      <w:r>
        <w:rPr>
          <w:sz w:val="16"/>
        </w:rPr>
        <w:t>CompTIA Network+ | NinjaOne Certified Technician | NinjaOne Certified Automation Specialist</w:t>
      </w:r>
    </w:p>
    <w:sectPr w:rsidR="006643D5" w:rsidSect="00034616">
      <w:pgSz w:w="12240" w:h="15840"/>
      <w:pgMar w:top="547" w:right="691" w:bottom="547" w:left="6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1884889">
    <w:abstractNumId w:val="8"/>
  </w:num>
  <w:num w:numId="2" w16cid:durableId="764573368">
    <w:abstractNumId w:val="6"/>
  </w:num>
  <w:num w:numId="3" w16cid:durableId="1724021995">
    <w:abstractNumId w:val="5"/>
  </w:num>
  <w:num w:numId="4" w16cid:durableId="1162887734">
    <w:abstractNumId w:val="4"/>
  </w:num>
  <w:num w:numId="5" w16cid:durableId="1860270953">
    <w:abstractNumId w:val="7"/>
  </w:num>
  <w:num w:numId="6" w16cid:durableId="1550915034">
    <w:abstractNumId w:val="3"/>
  </w:num>
  <w:num w:numId="7" w16cid:durableId="1758675794">
    <w:abstractNumId w:val="2"/>
  </w:num>
  <w:num w:numId="8" w16cid:durableId="593588168">
    <w:abstractNumId w:val="1"/>
  </w:num>
  <w:num w:numId="9" w16cid:durableId="2059357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431"/>
    <w:rsid w:val="00034616"/>
    <w:rsid w:val="0006063C"/>
    <w:rsid w:val="0015074B"/>
    <w:rsid w:val="0029639D"/>
    <w:rsid w:val="00326F90"/>
    <w:rsid w:val="005A3DD5"/>
    <w:rsid w:val="006643D5"/>
    <w:rsid w:val="0081665A"/>
    <w:rsid w:val="00AA1D8D"/>
    <w:rsid w:val="00B47730"/>
    <w:rsid w:val="00CB0664"/>
    <w:rsid w:val="00D04268"/>
    <w:rsid w:val="00E33C3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2F8488"/>
  <w14:defaultImageDpi w14:val="300"/>
  <w15:docId w15:val="{9B9F56E0-8133-49F1-8510-52E1AE01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eastAsia="Aptos" w:hAnsi="Aptos"/>
      <w:sz w:val="17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679</Words>
  <Characters>5049</Characters>
  <Application>Microsoft Office Word</Application>
  <DocSecurity>0</DocSecurity>
  <Lines>65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Brendon Kupsch Resume</dc:title>
  <dc:creator>Brendon Kupsch</dc:creator>
  <cp:lastModifiedBy>Brendon Kupsch</cp:lastModifiedBy>
  <cp:revision>1</cp:revision>
  <dcterms:created xsi:type="dcterms:W3CDTF">2026-05-11T00:00:00Z</dcterms:created>
  <dcterms:modified xsi:type="dcterms:W3CDTF">2026-05-11T00:00:00Z</dcterms:modified>
</cp:coreProperties>
</file>